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D3" w:rsidRDefault="00101744">
      <w:pPr>
        <w:pStyle w:val="a5"/>
        <w:shd w:val="clear" w:color="auto" w:fill="FFFFFF"/>
        <w:spacing w:before="0" w:beforeAutospacing="0" w:after="0" w:afterAutospacing="0" w:line="360" w:lineRule="exact"/>
        <w:rPr>
          <w:rFonts w:ascii="黑体" w:eastAsia="黑体" w:hAnsi="黑体" w:cs="仿宋_GB2312"/>
          <w:spacing w:val="10"/>
          <w:sz w:val="32"/>
          <w:szCs w:val="36"/>
        </w:rPr>
      </w:pPr>
      <w:r>
        <w:rPr>
          <w:rFonts w:ascii="黑体" w:eastAsia="黑体" w:hAnsi="黑体" w:cs="仿宋_GB2312" w:hint="eastAsia"/>
          <w:spacing w:val="10"/>
          <w:sz w:val="32"/>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仿宋_GB2312" w:hint="eastAsia"/>
          <w:spacing w:val="10"/>
          <w:sz w:val="32"/>
          <w:szCs w:val="36"/>
        </w:rPr>
        <w:instrText>ADDIN CNKISM.UserStyle</w:instrText>
      </w:r>
      <w:r>
        <w:rPr>
          <w:rFonts w:ascii="黑体" w:eastAsia="黑体" w:hAnsi="黑体" w:cs="仿宋_GB2312" w:hint="eastAsia"/>
          <w:spacing w:val="10"/>
          <w:sz w:val="32"/>
          <w:szCs w:val="36"/>
        </w:rPr>
      </w:r>
      <w:r>
        <w:rPr>
          <w:rFonts w:ascii="黑体" w:eastAsia="黑体" w:hAnsi="黑体" w:cs="仿宋_GB2312" w:hint="eastAsia"/>
          <w:spacing w:val="10"/>
          <w:sz w:val="32"/>
          <w:szCs w:val="36"/>
        </w:rPr>
        <w:fldChar w:fldCharType="end"/>
      </w:r>
      <w:r>
        <w:rPr>
          <w:rFonts w:ascii="黑体" w:eastAsia="黑体" w:hAnsi="黑体" w:cs="仿宋_GB2312" w:hint="eastAsia"/>
          <w:spacing w:val="10"/>
          <w:sz w:val="32"/>
          <w:szCs w:val="36"/>
        </w:rPr>
        <w:t>附件</w:t>
      </w:r>
      <w:r w:rsidR="009F203A">
        <w:rPr>
          <w:rFonts w:ascii="黑体" w:eastAsia="黑体" w:hAnsi="黑体" w:cs="仿宋_GB2312" w:hint="eastAsia"/>
          <w:spacing w:val="10"/>
          <w:sz w:val="32"/>
          <w:szCs w:val="36"/>
        </w:rPr>
        <w:t>2</w:t>
      </w:r>
      <w:r>
        <w:rPr>
          <w:rFonts w:ascii="黑体" w:eastAsia="黑体" w:hAnsi="黑体" w:cs="仿宋_GB2312" w:hint="eastAsia"/>
          <w:spacing w:val="10"/>
          <w:sz w:val="32"/>
          <w:szCs w:val="36"/>
        </w:rPr>
        <w:t>：</w:t>
      </w:r>
    </w:p>
    <w:p w:rsidR="00E15BD3" w:rsidRPr="00101744" w:rsidRDefault="00101744" w:rsidP="00CE70AB">
      <w:pPr>
        <w:pStyle w:val="a5"/>
        <w:spacing w:beforeLines="50" w:before="156" w:beforeAutospacing="0" w:after="0" w:afterAutospacing="0" w:line="360" w:lineRule="exact"/>
        <w:jc w:val="center"/>
        <w:rPr>
          <w:rFonts w:ascii="方正小标宋简体" w:eastAsia="方正小标宋简体" w:hAnsi="仿宋_GB2312" w:cs="仿宋_GB2312"/>
          <w:b/>
          <w:spacing w:val="10"/>
          <w:sz w:val="36"/>
          <w:szCs w:val="36"/>
        </w:rPr>
      </w:pPr>
      <w:r w:rsidRPr="00101744">
        <w:rPr>
          <w:rFonts w:ascii="方正小标宋简体" w:eastAsia="方正小标宋简体" w:hAnsi="仿宋_GB2312" w:cs="仿宋_GB2312" w:hint="eastAsia"/>
          <w:b/>
          <w:spacing w:val="10"/>
          <w:sz w:val="36"/>
          <w:szCs w:val="36"/>
        </w:rPr>
        <w:t>山东中医药大学附属眼科医院2021年公开招聘</w:t>
      </w:r>
    </w:p>
    <w:p w:rsidR="00E15BD3" w:rsidRPr="00101744" w:rsidRDefault="00B26850" w:rsidP="00CE70AB">
      <w:pPr>
        <w:pStyle w:val="a5"/>
        <w:spacing w:beforeLines="50" w:before="156" w:beforeAutospacing="0" w:after="0" w:afterAutospacing="0" w:line="360" w:lineRule="exact"/>
        <w:jc w:val="center"/>
        <w:rPr>
          <w:rFonts w:ascii="方正小标宋简体" w:eastAsia="方正小标宋简体" w:hAnsi="仿宋_GB2312" w:cs="仿宋_GB2312"/>
          <w:b/>
          <w:spacing w:val="10"/>
          <w:sz w:val="36"/>
          <w:szCs w:val="36"/>
        </w:rPr>
      </w:pPr>
      <w:r>
        <w:rPr>
          <w:rFonts w:ascii="方正小标宋简体" w:eastAsia="方正小标宋简体" w:hAnsi="仿宋_GB2312" w:cs="仿宋_GB2312" w:hint="eastAsia"/>
          <w:b/>
          <w:spacing w:val="10"/>
          <w:sz w:val="36"/>
          <w:szCs w:val="36"/>
        </w:rPr>
        <w:t>面试</w:t>
      </w:r>
      <w:r w:rsidR="00101744" w:rsidRPr="00101744">
        <w:rPr>
          <w:rFonts w:ascii="方正小标宋简体" w:eastAsia="方正小标宋简体" w:hAnsi="仿宋_GB2312" w:cs="仿宋_GB2312"/>
          <w:b/>
          <w:spacing w:val="10"/>
          <w:sz w:val="36"/>
          <w:szCs w:val="36"/>
        </w:rPr>
        <w:t>人员</w:t>
      </w:r>
      <w:r w:rsidR="00CE70AB" w:rsidRPr="00101744">
        <w:rPr>
          <w:rFonts w:ascii="方正小标宋简体" w:eastAsia="方正小标宋简体" w:hAnsi="仿宋_GB2312" w:cs="仿宋_GB2312" w:hint="eastAsia"/>
          <w:b/>
          <w:spacing w:val="10"/>
          <w:sz w:val="36"/>
          <w:szCs w:val="36"/>
        </w:rPr>
        <w:t>健康申明卡及安全</w:t>
      </w:r>
      <w:r>
        <w:rPr>
          <w:rFonts w:ascii="方正小标宋简体" w:eastAsia="方正小标宋简体" w:hAnsi="仿宋_GB2312" w:cs="仿宋_GB2312" w:hint="eastAsia"/>
          <w:b/>
          <w:spacing w:val="10"/>
          <w:sz w:val="36"/>
          <w:szCs w:val="36"/>
        </w:rPr>
        <w:t>面试</w:t>
      </w:r>
      <w:r w:rsidR="00CE70AB" w:rsidRPr="00101744">
        <w:rPr>
          <w:rFonts w:ascii="方正小标宋简体" w:eastAsia="方正小标宋简体" w:hAnsi="仿宋_GB2312" w:cs="仿宋_GB2312" w:hint="eastAsia"/>
          <w:b/>
          <w:spacing w:val="10"/>
          <w:sz w:val="36"/>
          <w:szCs w:val="36"/>
        </w:rPr>
        <w:t>承诺书</w:t>
      </w:r>
    </w:p>
    <w:tbl>
      <w:tblPr>
        <w:tblW w:w="13774" w:type="dxa"/>
        <w:jc w:val="center"/>
        <w:tblInd w:w="-3338" w:type="dxa"/>
        <w:tblLayout w:type="fixed"/>
        <w:tblLook w:val="04A0" w:firstRow="1" w:lastRow="0" w:firstColumn="1" w:lastColumn="0" w:noHBand="0" w:noVBand="1"/>
      </w:tblPr>
      <w:tblGrid>
        <w:gridCol w:w="1836"/>
        <w:gridCol w:w="1560"/>
        <w:gridCol w:w="1417"/>
        <w:gridCol w:w="1418"/>
        <w:gridCol w:w="1701"/>
        <w:gridCol w:w="1417"/>
        <w:gridCol w:w="1134"/>
        <w:gridCol w:w="2126"/>
        <w:gridCol w:w="1165"/>
      </w:tblGrid>
      <w:tr w:rsidR="008B17FB" w:rsidTr="008B17FB">
        <w:trPr>
          <w:trHeight w:val="423"/>
          <w:jc w:val="center"/>
        </w:trPr>
        <w:tc>
          <w:tcPr>
            <w:tcW w:w="1836" w:type="dxa"/>
            <w:vMerge w:val="restart"/>
            <w:tcBorders>
              <w:top w:val="single" w:sz="4" w:space="0" w:color="auto"/>
              <w:left w:val="single" w:sz="4" w:space="0" w:color="auto"/>
              <w:right w:val="single" w:sz="4" w:space="0" w:color="auto"/>
            </w:tcBorders>
          </w:tcPr>
          <w:p w:rsidR="008B17FB" w:rsidRDefault="008B17FB" w:rsidP="00354E41">
            <w:pPr>
              <w:pStyle w:val="Default"/>
              <w:ind w:firstLineChars="100" w:firstLine="200"/>
              <w:rPr>
                <w:rFonts w:ascii="黑体" w:eastAsia="黑体" w:cs="黑体"/>
                <w:color w:val="auto"/>
                <w:sz w:val="20"/>
                <w:szCs w:val="18"/>
              </w:rPr>
            </w:pPr>
            <w:r>
              <w:rPr>
                <w:rFonts w:ascii="黑体" w:eastAsia="黑体" w:cs="黑体"/>
                <w:noProof/>
                <w:color w:val="auto"/>
                <w:sz w:val="20"/>
                <w:szCs w:val="18"/>
              </w:rPr>
              <mc:AlternateContent>
                <mc:Choice Requires="wps">
                  <w:drawing>
                    <wp:anchor distT="0" distB="0" distL="114300" distR="114300" simplePos="0" relativeHeight="251659264" behindDoc="0" locked="0" layoutInCell="1" allowOverlap="1" wp14:anchorId="244CE220" wp14:editId="348BB846">
                      <wp:simplePos x="0" y="0"/>
                      <wp:positionH relativeFrom="column">
                        <wp:posOffset>-64770</wp:posOffset>
                      </wp:positionH>
                      <wp:positionV relativeFrom="paragraph">
                        <wp:posOffset>17145</wp:posOffset>
                      </wp:positionV>
                      <wp:extent cx="1163955" cy="1192530"/>
                      <wp:effectExtent l="0" t="0" r="17145" b="26670"/>
                      <wp:wrapNone/>
                      <wp:docPr id="1" name="直接连接符 1"/>
                      <wp:cNvGraphicFramePr/>
                      <a:graphic xmlns:a="http://schemas.openxmlformats.org/drawingml/2006/main">
                        <a:graphicData uri="http://schemas.microsoft.com/office/word/2010/wordprocessingShape">
                          <wps:wsp>
                            <wps:cNvCnPr/>
                            <wps:spPr>
                              <a:xfrm>
                                <a:off x="0" y="0"/>
                                <a:ext cx="1163955" cy="119253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35pt" to="86.5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" strokeweight=".5pt">
                      <v:stroke joinstyle="miter"/>
                    </v:line>
                  </w:pict>
                </mc:Fallback>
              </mc:AlternateContent>
            </w:r>
          </w:p>
          <w:p w:rsidR="008B17FB" w:rsidRDefault="008B17FB" w:rsidP="008B17FB">
            <w:pPr>
              <w:pStyle w:val="Default"/>
              <w:ind w:firstLineChars="400" w:firstLine="800"/>
              <w:rPr>
                <w:rFonts w:ascii="黑体" w:eastAsia="黑体" w:cs="黑体"/>
                <w:color w:val="auto"/>
                <w:sz w:val="20"/>
                <w:szCs w:val="18"/>
              </w:rPr>
            </w:pPr>
          </w:p>
          <w:p w:rsidR="008B17FB" w:rsidRDefault="008B17FB" w:rsidP="008B17FB">
            <w:pPr>
              <w:pStyle w:val="Default"/>
              <w:ind w:firstLineChars="400" w:firstLine="800"/>
              <w:rPr>
                <w:rFonts w:ascii="黑体" w:eastAsia="黑体" w:cs="黑体"/>
                <w:color w:val="auto"/>
                <w:sz w:val="20"/>
                <w:szCs w:val="18"/>
              </w:rPr>
            </w:pPr>
            <w:r>
              <w:rPr>
                <w:rFonts w:ascii="黑体" w:eastAsia="黑体" w:cs="黑体" w:hint="eastAsia"/>
                <w:color w:val="auto"/>
                <w:sz w:val="20"/>
                <w:szCs w:val="18"/>
              </w:rPr>
              <w:t>情形</w:t>
            </w:r>
          </w:p>
          <w:p w:rsidR="008B17FB" w:rsidRDefault="008B17FB" w:rsidP="00354E41">
            <w:pPr>
              <w:pStyle w:val="Default"/>
              <w:rPr>
                <w:rFonts w:ascii="黑体" w:eastAsia="黑体" w:cs="黑体"/>
                <w:color w:val="auto"/>
                <w:sz w:val="20"/>
                <w:szCs w:val="18"/>
              </w:rPr>
            </w:pP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姓名</w:t>
            </w:r>
            <w:bookmarkStart w:id="0" w:name="_GoBack"/>
            <w:bookmarkEnd w:id="0"/>
          </w:p>
        </w:tc>
        <w:tc>
          <w:tcPr>
            <w:tcW w:w="11938" w:type="dxa"/>
            <w:gridSpan w:val="8"/>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jc w:val="center"/>
              <w:rPr>
                <w:rFonts w:ascii="黑体" w:eastAsia="黑体" w:cs="黑体"/>
                <w:color w:val="auto"/>
                <w:sz w:val="20"/>
                <w:szCs w:val="18"/>
              </w:rPr>
            </w:pPr>
            <w:r>
              <w:rPr>
                <w:rFonts w:ascii="黑体" w:eastAsia="黑体" w:cs="黑体" w:hint="eastAsia"/>
                <w:color w:val="auto"/>
                <w:sz w:val="20"/>
                <w:szCs w:val="18"/>
              </w:rPr>
              <w:t>健康排查（流行病学史筛查）</w:t>
            </w:r>
          </w:p>
        </w:tc>
      </w:tr>
      <w:tr w:rsidR="008B17FB" w:rsidTr="008B17FB">
        <w:trPr>
          <w:trHeight w:val="686"/>
          <w:jc w:val="center"/>
        </w:trPr>
        <w:tc>
          <w:tcPr>
            <w:tcW w:w="1836" w:type="dxa"/>
            <w:vMerge/>
            <w:tcBorders>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20"/>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宋体" w:cs="宋体"/>
                <w:color w:val="auto"/>
                <w:sz w:val="20"/>
                <w:szCs w:val="18"/>
              </w:rPr>
              <w:t>21</w:t>
            </w:r>
            <w:r>
              <w:rPr>
                <w:rFonts w:ascii="黑体" w:eastAsia="黑体" w:cs="黑体" w:hint="eastAsia"/>
                <w:color w:val="auto"/>
                <w:sz w:val="20"/>
                <w:szCs w:val="18"/>
              </w:rPr>
              <w:t>天内国内中、高风险等疫情重点地区旅居地（县（市、区））</w:t>
            </w:r>
          </w:p>
        </w:tc>
        <w:tc>
          <w:tcPr>
            <w:tcW w:w="1417"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宋体" w:cs="宋体"/>
                <w:color w:val="auto"/>
                <w:sz w:val="20"/>
                <w:szCs w:val="18"/>
              </w:rPr>
              <w:t>28</w:t>
            </w:r>
            <w:r>
              <w:rPr>
                <w:rFonts w:ascii="黑体" w:eastAsia="黑体" w:cs="黑体" w:hint="eastAsia"/>
                <w:color w:val="auto"/>
                <w:sz w:val="20"/>
                <w:szCs w:val="18"/>
              </w:rPr>
              <w:t>天内境外旅居地</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（国家地区）</w:t>
            </w:r>
          </w:p>
        </w:tc>
        <w:tc>
          <w:tcPr>
            <w:tcW w:w="1418"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居住社区</w:t>
            </w:r>
            <w:r>
              <w:rPr>
                <w:rFonts w:ascii="宋体" w:cs="宋体"/>
                <w:color w:val="auto"/>
                <w:sz w:val="20"/>
                <w:szCs w:val="18"/>
              </w:rPr>
              <w:t>21</w:t>
            </w:r>
            <w:r>
              <w:rPr>
                <w:rFonts w:ascii="黑体" w:eastAsia="黑体" w:cs="黑体" w:hint="eastAsia"/>
                <w:color w:val="auto"/>
                <w:sz w:val="20"/>
                <w:szCs w:val="18"/>
              </w:rPr>
              <w:t>天内发生疫情</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①是</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②否</w:t>
            </w:r>
          </w:p>
        </w:tc>
        <w:tc>
          <w:tcPr>
            <w:tcW w:w="1701"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属于下面哪种情形</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①确诊病例</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②无症状感染者</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③密切接触者</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④以上都不是</w:t>
            </w:r>
          </w:p>
        </w:tc>
        <w:tc>
          <w:tcPr>
            <w:tcW w:w="1417"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是否解除医学隔离观察</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①是</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②否</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③不属于</w:t>
            </w:r>
          </w:p>
        </w:tc>
        <w:tc>
          <w:tcPr>
            <w:tcW w:w="1134"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核酸检测</w:t>
            </w: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①阳性</w:t>
            </w: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②阴性</w:t>
            </w: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③不需要</w:t>
            </w:r>
          </w:p>
        </w:tc>
        <w:tc>
          <w:tcPr>
            <w:tcW w:w="2126" w:type="dxa"/>
            <w:tcBorders>
              <w:top w:val="single" w:sz="4" w:space="0" w:color="auto"/>
              <w:left w:val="single" w:sz="4" w:space="0" w:color="auto"/>
              <w:bottom w:val="single" w:sz="4" w:space="0" w:color="auto"/>
              <w:right w:val="single" w:sz="4" w:space="0" w:color="auto"/>
            </w:tcBorders>
            <w:vAlign w:val="center"/>
          </w:tcPr>
          <w:p w:rsidR="008B17FB" w:rsidRPr="008B17FB" w:rsidRDefault="008B17FB" w:rsidP="008B17FB">
            <w:pPr>
              <w:pStyle w:val="Default"/>
              <w:spacing w:line="280" w:lineRule="exact"/>
              <w:rPr>
                <w:rFonts w:ascii="黑体" w:eastAsia="黑体" w:cs="黑体"/>
                <w:color w:val="auto"/>
                <w:sz w:val="20"/>
                <w:szCs w:val="18"/>
              </w:rPr>
            </w:pPr>
          </w:p>
          <w:p w:rsid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是否有以下症状</w:t>
            </w:r>
          </w:p>
          <w:p w:rsidR="008B17FB" w:rsidRPr="008B17FB" w:rsidRDefault="008B17FB" w:rsidP="008B17FB">
            <w:pPr>
              <w:pStyle w:val="Default"/>
              <w:spacing w:line="280" w:lineRule="exact"/>
              <w:rPr>
                <w:rFonts w:ascii="黑体" w:eastAsia="黑体" w:cs="黑体"/>
                <w:color w:val="auto"/>
                <w:sz w:val="20"/>
                <w:szCs w:val="18"/>
              </w:rPr>
            </w:pPr>
            <w:r w:rsidRPr="008B17FB">
              <w:rPr>
                <w:rFonts w:ascii="黑体" w:eastAsia="黑体" w:cs="黑体" w:hint="eastAsia"/>
                <w:color w:val="auto"/>
                <w:sz w:val="20"/>
                <w:szCs w:val="18"/>
              </w:rPr>
              <w:t>热②乏力③咳嗽或打喷嚏④咽痛⑤腹泻⑥呕吐⑦黄疸⑧皮疹⑨结膜充血⑩都没有</w:t>
            </w:r>
          </w:p>
          <w:p w:rsidR="008B17FB" w:rsidRPr="008B17FB" w:rsidRDefault="008B17FB" w:rsidP="008B17FB">
            <w:pPr>
              <w:pStyle w:val="Default"/>
              <w:spacing w:line="280" w:lineRule="exact"/>
              <w:rPr>
                <w:rFonts w:ascii="黑体" w:eastAsia="黑体" w:cs="黑体"/>
                <w:color w:val="auto"/>
                <w:sz w:val="20"/>
                <w:szCs w:val="18"/>
              </w:rPr>
            </w:pPr>
          </w:p>
          <w:p w:rsidR="008B17FB" w:rsidRDefault="008B17FB" w:rsidP="008B17FB">
            <w:pPr>
              <w:pStyle w:val="Default"/>
              <w:spacing w:line="280" w:lineRule="exact"/>
              <w:rPr>
                <w:rFonts w:ascii="黑体" w:eastAsia="黑体" w:cs="黑体"/>
                <w:color w:val="auto"/>
                <w:sz w:val="20"/>
                <w:szCs w:val="18"/>
              </w:rPr>
            </w:pPr>
          </w:p>
        </w:tc>
        <w:tc>
          <w:tcPr>
            <w:tcW w:w="1165" w:type="dxa"/>
            <w:tcBorders>
              <w:top w:val="single" w:sz="4" w:space="0" w:color="auto"/>
              <w:left w:val="single" w:sz="4" w:space="0" w:color="auto"/>
              <w:bottom w:val="single" w:sz="4" w:space="0" w:color="auto"/>
              <w:right w:val="single" w:sz="4" w:space="0" w:color="auto"/>
            </w:tcBorders>
            <w:vAlign w:val="center"/>
          </w:tcPr>
          <w:p w:rsid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健康码</w:t>
            </w:r>
          </w:p>
          <w:p w:rsid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w:t>
            </w:r>
            <w:r w:rsidRPr="008B17FB">
              <w:rPr>
                <w:rFonts w:ascii="黑体" w:eastAsia="黑体" w:cs="黑体" w:hint="eastAsia"/>
                <w:color w:val="auto"/>
                <w:sz w:val="20"/>
                <w:szCs w:val="18"/>
              </w:rPr>
              <w:t>红</w:t>
            </w:r>
            <w:r>
              <w:rPr>
                <w:rFonts w:ascii="黑体" w:eastAsia="黑体" w:cs="黑体" w:hint="eastAsia"/>
                <w:color w:val="auto"/>
                <w:sz w:val="20"/>
                <w:szCs w:val="18"/>
              </w:rPr>
              <w:t>码</w:t>
            </w:r>
          </w:p>
          <w:p w:rsidR="008B17FB" w:rsidRDefault="008B17FB" w:rsidP="008B17FB">
            <w:pPr>
              <w:pStyle w:val="Default"/>
              <w:rPr>
                <w:rFonts w:ascii="黑体" w:eastAsia="黑体" w:cs="黑体"/>
                <w:color w:val="auto"/>
                <w:sz w:val="20"/>
                <w:szCs w:val="18"/>
              </w:rPr>
            </w:pPr>
            <w:r>
              <w:rPr>
                <w:rFonts w:ascii="黑体" w:eastAsia="黑体" w:cs="黑体" w:hint="eastAsia"/>
                <w:color w:val="auto"/>
                <w:sz w:val="20"/>
                <w:szCs w:val="18"/>
              </w:rPr>
              <w:t>②黄码</w:t>
            </w:r>
          </w:p>
          <w:p w:rsidR="008B17FB" w:rsidRP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③绿码</w:t>
            </w:r>
          </w:p>
          <w:p w:rsidR="008B17FB" w:rsidRPr="008B17FB" w:rsidRDefault="008B17FB" w:rsidP="008B17FB">
            <w:pPr>
              <w:pStyle w:val="Default"/>
              <w:spacing w:line="280" w:lineRule="exact"/>
              <w:rPr>
                <w:rFonts w:ascii="黑体" w:eastAsia="黑体" w:cs="黑体"/>
                <w:color w:val="auto"/>
                <w:sz w:val="20"/>
                <w:szCs w:val="18"/>
              </w:rPr>
            </w:pPr>
          </w:p>
          <w:p w:rsidR="008B17FB" w:rsidRDefault="008B17FB" w:rsidP="008B17FB">
            <w:pPr>
              <w:pStyle w:val="Default"/>
              <w:spacing w:line="280" w:lineRule="exact"/>
              <w:rPr>
                <w:rFonts w:ascii="黑体" w:eastAsia="黑体" w:cs="黑体"/>
                <w:color w:val="auto"/>
                <w:sz w:val="20"/>
                <w:szCs w:val="18"/>
              </w:rPr>
            </w:pPr>
          </w:p>
        </w:tc>
      </w:tr>
      <w:tr w:rsidR="008B17FB" w:rsidTr="008B17FB">
        <w:trPr>
          <w:trHeight w:val="1863"/>
          <w:jc w:val="center"/>
        </w:trPr>
        <w:tc>
          <w:tcPr>
            <w:tcW w:w="1836"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560"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宋体" w:cs="宋体"/>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宋体" w:cs="宋体"/>
                <w:color w:val="auto"/>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spacing w:line="240" w:lineRule="exact"/>
              <w:rPr>
                <w:rFonts w:ascii="黑体" w:eastAsia="黑体" w:cs="黑体"/>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2126"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165"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r>
    </w:tbl>
    <w:p w:rsidR="00CE70AB" w:rsidRDefault="00CE70AB" w:rsidP="00101744">
      <w:pPr>
        <w:spacing w:line="440" w:lineRule="exact"/>
        <w:ind w:firstLineChars="200" w:firstLine="560"/>
        <w:rPr>
          <w:rFonts w:ascii="宋体" w:eastAsia="仿宋_GB2312" w:hAnsi="宋体" w:cs="仿宋_GB2312"/>
          <w:kern w:val="0"/>
          <w:sz w:val="28"/>
          <w:szCs w:val="28"/>
        </w:rPr>
      </w:pPr>
      <w:r>
        <w:rPr>
          <w:rFonts w:ascii="仿宋_GB2312" w:eastAsia="仿宋_GB2312" w:hAnsi="宋体" w:hint="eastAsia"/>
          <w:kern w:val="0"/>
          <w:sz w:val="28"/>
          <w:szCs w:val="28"/>
        </w:rPr>
        <w:t>本人承诺</w:t>
      </w:r>
      <w:r>
        <w:rPr>
          <w:rFonts w:ascii="宋体" w:hAnsi="宋体" w:hint="eastAsia"/>
          <w:kern w:val="0"/>
          <w:sz w:val="28"/>
          <w:szCs w:val="28"/>
        </w:rPr>
        <w:t>:</w:t>
      </w:r>
      <w:r>
        <w:rPr>
          <w:rFonts w:ascii="仿宋_GB2312" w:eastAsia="仿宋_GB2312" w:hAnsi="宋体"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CE70AB" w:rsidRDefault="00CE70AB" w:rsidP="00101744">
      <w:pPr>
        <w:spacing w:line="44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 xml:space="preserve"> </w:t>
      </w:r>
    </w:p>
    <w:p w:rsidR="00CE70AB" w:rsidRDefault="00CE70AB" w:rsidP="008B17FB">
      <w:pPr>
        <w:spacing w:line="440" w:lineRule="exact"/>
        <w:ind w:firstLineChars="200" w:firstLine="560"/>
        <w:jc w:val="left"/>
        <w:rPr>
          <w:rFonts w:ascii="仿宋" w:eastAsia="仿宋" w:hAnsi="仿宋" w:cs="仿宋"/>
          <w:color w:val="000000"/>
          <w:kern w:val="0"/>
          <w:sz w:val="28"/>
          <w:szCs w:val="28"/>
        </w:rPr>
      </w:pPr>
      <w:r>
        <w:rPr>
          <w:rFonts w:ascii="仿宋_GB2312" w:eastAsia="仿宋_GB2312" w:hAnsi="宋体" w:hint="eastAsia"/>
          <w:kern w:val="0"/>
          <w:sz w:val="28"/>
          <w:szCs w:val="28"/>
        </w:rPr>
        <w:t>签名：</w:t>
      </w:r>
      <w:r w:rsidR="003B28DB">
        <w:rPr>
          <w:rFonts w:ascii="仿宋_GB2312" w:eastAsia="仿宋_GB2312" w:hAnsi="宋体" w:hint="eastAsia"/>
          <w:kern w:val="0"/>
          <w:sz w:val="28"/>
          <w:szCs w:val="28"/>
        </w:rPr>
        <w:t xml:space="preserve">     </w:t>
      </w:r>
      <w:r>
        <w:rPr>
          <w:rFonts w:ascii="宋体" w:eastAsia="仿宋_GB2312" w:hAnsi="宋体" w:hint="eastAsia"/>
          <w:kern w:val="0"/>
          <w:sz w:val="28"/>
          <w:szCs w:val="28"/>
        </w:rPr>
        <w:t xml:space="preserve"> </w:t>
      </w:r>
      <w:r w:rsidR="003B28DB">
        <w:rPr>
          <w:rFonts w:ascii="宋体" w:eastAsia="仿宋_GB2312" w:hAnsi="宋体" w:hint="eastAsia"/>
          <w:kern w:val="0"/>
          <w:sz w:val="28"/>
          <w:szCs w:val="28"/>
        </w:rPr>
        <w:t xml:space="preserve">        </w:t>
      </w:r>
      <w:r>
        <w:rPr>
          <w:rFonts w:ascii="宋体" w:eastAsia="仿宋_GB2312" w:hAnsi="宋体" w:hint="eastAsia"/>
          <w:kern w:val="0"/>
          <w:sz w:val="28"/>
          <w:szCs w:val="28"/>
        </w:rPr>
        <w:t xml:space="preserve">   </w:t>
      </w:r>
      <w:r w:rsidR="003B28DB">
        <w:rPr>
          <w:rFonts w:ascii="宋体" w:eastAsia="仿宋_GB2312" w:hAnsi="宋体" w:hint="eastAsia"/>
          <w:kern w:val="0"/>
          <w:sz w:val="28"/>
          <w:szCs w:val="28"/>
        </w:rPr>
        <w:t xml:space="preserve">    </w:t>
      </w:r>
      <w:r w:rsidR="008B17FB">
        <w:rPr>
          <w:rFonts w:ascii="宋体" w:eastAsia="仿宋_GB2312" w:hAnsi="宋体" w:hint="eastAsia"/>
          <w:kern w:val="0"/>
          <w:sz w:val="28"/>
          <w:szCs w:val="28"/>
        </w:rPr>
        <w:t xml:space="preserve"> </w:t>
      </w:r>
      <w:r w:rsidR="003B28DB">
        <w:rPr>
          <w:rFonts w:ascii="宋体" w:eastAsia="仿宋_GB2312" w:hAnsi="宋体" w:hint="eastAsia"/>
          <w:kern w:val="0"/>
          <w:sz w:val="28"/>
          <w:szCs w:val="28"/>
        </w:rPr>
        <w:t xml:space="preserve">  </w:t>
      </w:r>
      <w:r w:rsidR="008B17FB">
        <w:rPr>
          <w:rFonts w:ascii="宋体" w:eastAsia="仿宋_GB2312" w:hAnsi="宋体" w:hint="eastAsia"/>
          <w:kern w:val="0"/>
          <w:sz w:val="28"/>
          <w:szCs w:val="28"/>
        </w:rPr>
        <w:t xml:space="preserve">       </w:t>
      </w:r>
      <w:r w:rsidR="008B17FB">
        <w:rPr>
          <w:rFonts w:ascii="宋体" w:eastAsia="仿宋_GB2312" w:hAnsi="宋体" w:hint="eastAsia"/>
          <w:kern w:val="0"/>
          <w:sz w:val="28"/>
          <w:szCs w:val="28"/>
        </w:rPr>
        <w:t>联系电话：</w:t>
      </w:r>
      <w:r w:rsidR="008B17FB">
        <w:rPr>
          <w:rFonts w:ascii="宋体" w:eastAsia="仿宋_GB2312" w:hAnsi="宋体" w:hint="eastAsia"/>
          <w:kern w:val="0"/>
          <w:sz w:val="28"/>
          <w:szCs w:val="28"/>
        </w:rPr>
        <w:t xml:space="preserve">                              </w:t>
      </w:r>
      <w:r>
        <w:rPr>
          <w:rFonts w:ascii="仿宋_GB2312" w:eastAsia="仿宋_GB2312" w:hAnsi="宋体" w:hint="eastAsia"/>
          <w:kern w:val="0"/>
          <w:sz w:val="28"/>
          <w:szCs w:val="28"/>
        </w:rPr>
        <w:t>填写日期：</w:t>
      </w:r>
      <w:r w:rsidR="003B28DB">
        <w:rPr>
          <w:rFonts w:ascii="仿宋_GB2312" w:eastAsia="仿宋_GB2312" w:hAnsi="宋体" w:hint="eastAsia"/>
          <w:kern w:val="0"/>
          <w:sz w:val="28"/>
          <w:szCs w:val="28"/>
        </w:rPr>
        <w:t xml:space="preserve">          </w:t>
      </w:r>
    </w:p>
    <w:sectPr w:rsidR="00CE70AB" w:rsidSect="008B17FB">
      <w:pgSz w:w="16838" w:h="11906" w:orient="landscape"/>
      <w:pgMar w:top="1803" w:right="1100" w:bottom="1800" w:left="11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77"/>
    <w:multiLevelType w:val="hybridMultilevel"/>
    <w:tmpl w:val="0218AE0E"/>
    <w:lvl w:ilvl="0" w:tplc="112E6A64">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A06D1C"/>
    <w:multiLevelType w:val="hybridMultilevel"/>
    <w:tmpl w:val="EE98C05A"/>
    <w:lvl w:ilvl="0" w:tplc="6A26C78C">
      <w:start w:val="1"/>
      <w:numFmt w:val="decimalEnclosedCircle"/>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162BFE"/>
    <w:multiLevelType w:val="hybridMultilevel"/>
    <w:tmpl w:val="DEE0B1E2"/>
    <w:lvl w:ilvl="0" w:tplc="A086BC2E">
      <w:start w:val="3"/>
      <w:numFmt w:val="decimalEnclosedCircle"/>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26"/>
    <w:rsid w:val="00101744"/>
    <w:rsid w:val="003B28DB"/>
    <w:rsid w:val="00413426"/>
    <w:rsid w:val="00616C86"/>
    <w:rsid w:val="006F6303"/>
    <w:rsid w:val="008B17FB"/>
    <w:rsid w:val="009F203A"/>
    <w:rsid w:val="00B26850"/>
    <w:rsid w:val="00C5451E"/>
    <w:rsid w:val="00CE70AB"/>
    <w:rsid w:val="00E15BD3"/>
    <w:rsid w:val="00ED2168"/>
    <w:rsid w:val="039F52AD"/>
    <w:rsid w:val="04CE3DDF"/>
    <w:rsid w:val="0E0526D5"/>
    <w:rsid w:val="10F119CA"/>
    <w:rsid w:val="12426424"/>
    <w:rsid w:val="30342706"/>
    <w:rsid w:val="398F76FB"/>
    <w:rsid w:val="3B2956FD"/>
    <w:rsid w:val="3B8C00CF"/>
    <w:rsid w:val="454A5A23"/>
    <w:rsid w:val="4654250C"/>
    <w:rsid w:val="4E3C0799"/>
    <w:rsid w:val="6E9E3985"/>
    <w:rsid w:val="6FCE6489"/>
    <w:rsid w:val="769137AB"/>
    <w:rsid w:val="7E16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6">
    <w:name w:val="List Paragraph"/>
    <w:basedOn w:val="a"/>
    <w:uiPriority w:val="99"/>
    <w:unhideWhenUsed/>
    <w:rsid w:val="008B17FB"/>
    <w:pPr>
      <w:ind w:firstLineChars="200" w:firstLine="420"/>
    </w:pPr>
  </w:style>
  <w:style w:type="paragraph" w:styleId="a7">
    <w:name w:val="Balloon Text"/>
    <w:basedOn w:val="a"/>
    <w:link w:val="Char1"/>
    <w:rsid w:val="009F203A"/>
    <w:rPr>
      <w:sz w:val="18"/>
      <w:szCs w:val="18"/>
    </w:rPr>
  </w:style>
  <w:style w:type="character" w:customStyle="1" w:styleId="Char1">
    <w:name w:val="批注框文本 Char"/>
    <w:basedOn w:val="a0"/>
    <w:link w:val="a7"/>
    <w:rsid w:val="009F203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6">
    <w:name w:val="List Paragraph"/>
    <w:basedOn w:val="a"/>
    <w:uiPriority w:val="99"/>
    <w:unhideWhenUsed/>
    <w:rsid w:val="008B17FB"/>
    <w:pPr>
      <w:ind w:firstLineChars="200" w:firstLine="420"/>
    </w:pPr>
  </w:style>
  <w:style w:type="paragraph" w:styleId="a7">
    <w:name w:val="Balloon Text"/>
    <w:basedOn w:val="a"/>
    <w:link w:val="Char1"/>
    <w:rsid w:val="009F203A"/>
    <w:rPr>
      <w:sz w:val="18"/>
      <w:szCs w:val="18"/>
    </w:rPr>
  </w:style>
  <w:style w:type="character" w:customStyle="1" w:styleId="Char1">
    <w:name w:val="批注框文本 Char"/>
    <w:basedOn w:val="a0"/>
    <w:link w:val="a7"/>
    <w:rsid w:val="009F20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91868">
      <w:bodyDiv w:val="1"/>
      <w:marLeft w:val="0"/>
      <w:marRight w:val="0"/>
      <w:marTop w:val="0"/>
      <w:marBottom w:val="0"/>
      <w:divBdr>
        <w:top w:val="none" w:sz="0" w:space="0" w:color="auto"/>
        <w:left w:val="none" w:sz="0" w:space="0" w:color="auto"/>
        <w:bottom w:val="none" w:sz="0" w:space="0" w:color="auto"/>
        <w:right w:val="none" w:sz="0" w:space="0" w:color="auto"/>
      </w:divBdr>
    </w:div>
    <w:div w:id="2070110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翟晓静</cp:lastModifiedBy>
  <cp:revision>10</cp:revision>
  <cp:lastPrinted>2021-07-12T03:41:00Z</cp:lastPrinted>
  <dcterms:created xsi:type="dcterms:W3CDTF">2020-06-29T09:26:00Z</dcterms:created>
  <dcterms:modified xsi:type="dcterms:W3CDTF">2021-07-12T03:41:00Z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